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5A3B0E" w:rsidRDefault="00F33D3D" w:rsidP="005A3B0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56C98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256C98" w:rsidRPr="00256C98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5A3B0E" w:rsidRDefault="00F33D3D" w:rsidP="007155BD">
            <w:pPr>
              <w:spacing w:before="120"/>
              <w:rPr>
                <w:b/>
                <w:lang w:val="sr-Latn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5A3B0E" w:rsidRPr="005A3B0E">
              <w:rPr>
                <w:rFonts w:asciiTheme="minorHAnsi" w:hAnsiTheme="minorHAnsi" w:cstheme="minorHAnsi"/>
                <w:sz w:val="20"/>
                <w:szCs w:val="20"/>
              </w:rPr>
              <w:t>4.2.</w:t>
            </w:r>
            <w:r w:rsidR="005A3B0E">
              <w:rPr>
                <w:b/>
                <w:lang w:val="sr-Cyrl-CS"/>
              </w:rPr>
              <w:t xml:space="preserve"> 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A64D3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7155B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7155B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.г. унапријеђена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социјалн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A64D35">
              <w:rPr>
                <w:rFonts w:asciiTheme="minorHAnsi" w:hAnsiTheme="minorHAnsi" w:cstheme="minorHAnsi"/>
                <w:sz w:val="20"/>
                <w:szCs w:val="20"/>
              </w:rPr>
              <w:t xml:space="preserve"> грађана 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5A3B0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04DD0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4.2.2. </w:t>
            </w:r>
            <w:r w:rsidR="005A3B0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</w:t>
            </w:r>
            <w:r w:rsidR="005A3B0E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нституционална и ванинституционална подршка социјалној инклузији рањивих и маргинализованих група  </w:t>
            </w:r>
          </w:p>
          <w:p w:rsidR="00F33D3D" w:rsidRPr="005A3B0E" w:rsidRDefault="008C616E" w:rsidP="00256C98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5A3B0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43805" w:rsidRPr="00843805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П. 4.2.2.2.  Успостављање социјалних услуга за дјецу и младе са сметњама у р</w:t>
            </w:r>
            <w:r w:rsidR="005A3B0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азвоју и њихове родитеље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33D3D" w:rsidRPr="00843805" w:rsidRDefault="00843805" w:rsidP="00804DD0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За дјецу са сметњама у развоју и њихове родитеље 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>п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отребно је обезбиједити услугу савјетовања у циљу унапређења родитељских капацитета, како би се превенирало изузимање дјеце из породице због неадекватне б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>риге. Почев од септембра 2017. Г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одине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пројекат је финансиран од стране УНИЦЕФ-а БиХ.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804DD0" w:rsidRPr="00843805" w:rsidRDefault="00843805" w:rsidP="005A3B0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Унапређење родитељских капацитета</w:t>
            </w:r>
          </w:p>
          <w:p w:rsidR="00843805" w:rsidRPr="00843805" w:rsidRDefault="00843805" w:rsidP="005A3B0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Информисање родитеља о правима</w:t>
            </w:r>
          </w:p>
          <w:p w:rsidR="00843805" w:rsidRPr="00843805" w:rsidRDefault="00843805" w:rsidP="005A3B0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Системски приступ</w:t>
            </w:r>
          </w:p>
          <w:p w:rsidR="00843805" w:rsidRPr="00843805" w:rsidRDefault="00843805" w:rsidP="005A3B0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Рана дијагностика дјеце са сметњама у развоју и интервенције</w:t>
            </w:r>
          </w:p>
          <w:p w:rsidR="00843805" w:rsidRPr="00843805" w:rsidRDefault="00843805" w:rsidP="005A3B0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Савјетодавни рад са дјецом</w:t>
            </w:r>
          </w:p>
          <w:p w:rsidR="00843805" w:rsidRPr="00804DD0" w:rsidRDefault="00843805" w:rsidP="005A3B0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Развој мреже подршке 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2137AE" w:rsidRPr="002137AE" w:rsidRDefault="005A3B0E" w:rsidP="005A3B0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Д</w:t>
            </w:r>
            <w:r w:rsidR="00843805" w:rsidRPr="0084380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ј</w:t>
            </w:r>
            <w:r w:rsidR="0084380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еца</w:t>
            </w:r>
            <w:r w:rsidR="00843805" w:rsidRPr="0084380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и млад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</w:t>
            </w:r>
            <w:r w:rsidR="00843805" w:rsidRPr="0084380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са смет</w:t>
            </w:r>
            <w:r w:rsidR="0084380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њама у развоју и њихове родитељи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Default="00F33D3D" w:rsidP="00804DD0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804DD0" w:rsidRPr="009F0007" w:rsidRDefault="009F0007" w:rsidP="005A3B0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кохерентност породице</w:t>
            </w:r>
          </w:p>
          <w:p w:rsidR="009F0007" w:rsidRPr="009F0007" w:rsidRDefault="009F0007" w:rsidP="005A3B0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унапређени родитељски капацитети</w:t>
            </w:r>
          </w:p>
          <w:p w:rsidR="009F0007" w:rsidRPr="00804DD0" w:rsidRDefault="009F0007" w:rsidP="005A3B0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дјеца и родитељ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>и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обухваћени свим припадајућим правима из социјалне и дјечије заштите</w:t>
            </w:r>
          </w:p>
        </w:tc>
        <w:tc>
          <w:tcPr>
            <w:tcW w:w="5101" w:type="dxa"/>
          </w:tcPr>
          <w:p w:rsidR="00F33D3D" w:rsidRPr="002137A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F33D3D" w:rsidRDefault="005A3B0E" w:rsidP="005A3B0E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="0084380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рој дјеце изузете из породица због неадекватне бриге</w:t>
            </w:r>
          </w:p>
          <w:p w:rsidR="00843805" w:rsidRPr="00804DD0" w:rsidRDefault="005A3B0E" w:rsidP="005A3B0E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="0084380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рој репресивних мјера органа старатељства нпр. појачан надзор 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3B49F4" w:rsidRPr="00EE6F69" w:rsidRDefault="00EE6F69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Индивидуално савјетовање</w:t>
            </w:r>
          </w:p>
          <w:p w:rsidR="00EE6F69" w:rsidRPr="005A3B0E" w:rsidRDefault="00EE6F69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Групно савјетовање</w:t>
            </w:r>
          </w:p>
          <w:p w:rsidR="005A3B0E" w:rsidRPr="00EE6F69" w:rsidRDefault="005A3B0E" w:rsidP="005A3B0E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</w:t>
            </w:r>
            <w:r w:rsidRPr="005A3B0E">
              <w:rPr>
                <w:rFonts w:ascii="Calibri" w:hAnsi="Calibri"/>
                <w:sz w:val="20"/>
                <w:szCs w:val="20"/>
              </w:rPr>
              <w:t>снова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ње</w:t>
            </w:r>
            <w:r w:rsidRPr="005A3B0E">
              <w:rPr>
                <w:rFonts w:ascii="Calibri" w:hAnsi="Calibri"/>
                <w:sz w:val="20"/>
                <w:szCs w:val="20"/>
              </w:rPr>
              <w:t xml:space="preserve"> Савјетовалиште за дјецу и младе са смјетњама у развоју и њихове родитеље при ЈУ „ Центар за социјални рад Бања Лука“,</w:t>
            </w:r>
          </w:p>
          <w:p w:rsidR="00EE6F69" w:rsidRPr="003C115F" w:rsidRDefault="00EE6F69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Процјене и рад стручног тима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5A3B0E" w:rsidRDefault="00F33D3D" w:rsidP="007155B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2018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. </w:t>
            </w:r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155BD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CF1F05">
              <w:rPr>
                <w:rFonts w:ascii="Calibri" w:hAnsi="Calibri"/>
                <w:sz w:val="20"/>
                <w:szCs w:val="20"/>
              </w:rPr>
              <w:t>202</w:t>
            </w:r>
            <w:r w:rsidR="007155BD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CF1F05">
              <w:rPr>
                <w:rFonts w:ascii="Calibri" w:hAnsi="Calibri"/>
                <w:sz w:val="20"/>
                <w:szCs w:val="20"/>
              </w:rPr>
              <w:t>.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2825CC">
              <w:rPr>
                <w:rFonts w:ascii="Calibri" w:hAnsi="Calibri"/>
                <w:sz w:val="20"/>
                <w:szCs w:val="20"/>
                <w:lang w:val="sr-Cyrl-CS"/>
              </w:rPr>
              <w:t>150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5A3B0E" w:rsidRDefault="00EB1C5B" w:rsidP="005A3B0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EE6F69">
              <w:rPr>
                <w:rFonts w:ascii="Calibri" w:hAnsi="Calibri"/>
                <w:sz w:val="20"/>
                <w:szCs w:val="20"/>
              </w:rPr>
              <w:t>30.000,00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</w:t>
            </w:r>
            <w:r w:rsidR="005A3B0E">
              <w:rPr>
                <w:rFonts w:ascii="Calibri" w:hAnsi="Calibri"/>
                <w:sz w:val="20"/>
                <w:szCs w:val="20"/>
              </w:rPr>
              <w:t>2021: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 30.000,00</w:t>
            </w:r>
          </w:p>
          <w:p w:rsidR="00EB1C5B" w:rsidRPr="005A3B0E" w:rsidRDefault="00EB1C5B" w:rsidP="005A3B0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 w:rsidR="00EE6F69">
              <w:rPr>
                <w:rFonts w:ascii="Calibri" w:hAnsi="Calibri"/>
                <w:sz w:val="20"/>
                <w:szCs w:val="20"/>
              </w:rPr>
              <w:t>30</w:t>
            </w:r>
            <w:r w:rsidR="0022240E">
              <w:rPr>
                <w:rFonts w:ascii="Calibri" w:hAnsi="Calibri"/>
                <w:sz w:val="20"/>
                <w:szCs w:val="20"/>
              </w:rPr>
              <w:t>.000,00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</w:t>
            </w:r>
            <w:r w:rsidR="005A3B0E">
              <w:rPr>
                <w:rFonts w:ascii="Calibri" w:hAnsi="Calibri"/>
                <w:sz w:val="20"/>
                <w:szCs w:val="20"/>
              </w:rPr>
              <w:t>2022: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 30.000,00</w:t>
            </w:r>
          </w:p>
          <w:p w:rsidR="00F33D3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EE6F69">
              <w:rPr>
                <w:rFonts w:ascii="Calibri" w:hAnsi="Calibri"/>
                <w:sz w:val="20"/>
                <w:szCs w:val="20"/>
              </w:rPr>
              <w:t xml:space="preserve"> 30</w:t>
            </w:r>
            <w:r w:rsidR="0022240E">
              <w:rPr>
                <w:rFonts w:ascii="Calibri" w:hAnsi="Calibri"/>
                <w:sz w:val="20"/>
                <w:szCs w:val="20"/>
              </w:rPr>
              <w:t>.000,00</w:t>
            </w:r>
          </w:p>
          <w:p w:rsidR="00F33D3D" w:rsidRPr="00B92F69" w:rsidRDefault="00F33D3D" w:rsidP="005A3B0E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средства):</w:t>
            </w:r>
            <w:r w:rsidR="00EE6F69">
              <w:rPr>
                <w:rFonts w:ascii="Calibri" w:hAnsi="Calibri"/>
                <w:sz w:val="20"/>
                <w:szCs w:val="20"/>
              </w:rPr>
              <w:t xml:space="preserve"> од 2019. Град финансира </w:t>
            </w:r>
            <w:r w:rsidR="007C6901">
              <w:rPr>
                <w:rFonts w:ascii="Calibri" w:hAnsi="Calibri"/>
                <w:sz w:val="20"/>
                <w:szCs w:val="20"/>
              </w:rPr>
              <w:t>100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5A3B0E">
              <w:rPr>
                <w:rFonts w:ascii="Calibri" w:hAnsi="Calibri"/>
                <w:sz w:val="20"/>
                <w:szCs w:val="20"/>
              </w:rPr>
              <w:t>УНИЦЕФ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 xml:space="preserve"> (</w:t>
            </w:r>
            <w:r w:rsidR="00EE6F69">
              <w:rPr>
                <w:rFonts w:ascii="Calibri" w:hAnsi="Calibri"/>
                <w:sz w:val="20"/>
                <w:szCs w:val="20"/>
              </w:rPr>
              <w:t>2018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>)</w:t>
            </w:r>
            <w:r w:rsidR="00EE6F69">
              <w:rPr>
                <w:rFonts w:ascii="Calibri" w:hAnsi="Calibri"/>
                <w:sz w:val="20"/>
                <w:szCs w:val="20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>Приватни капитал (сарадња са приватним партнером):</w:t>
            </w:r>
            <w:r w:rsidR="005A3B0E">
              <w:rPr>
                <w:rFonts w:ascii="Calibri" w:hAnsi="Calibri"/>
                <w:sz w:val="20"/>
                <w:szCs w:val="20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2E081E" w:rsidRPr="007C6901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7C6901">
              <w:rPr>
                <w:rFonts w:ascii="Calibri" w:hAnsi="Calibri"/>
                <w:b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7C6901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2B4BD2" w:rsidRPr="002B4BD2" w:rsidRDefault="002B4BD2" w:rsidP="007C690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2B4BD2">
              <w:rPr>
                <w:rFonts w:ascii="Calibri" w:hAnsi="Calibri"/>
                <w:sz w:val="20"/>
                <w:szCs w:val="20"/>
              </w:rPr>
              <w:t>Не</w:t>
            </w:r>
            <w:r w:rsidR="007C6901">
              <w:rPr>
                <w:rFonts w:ascii="Calibri" w:hAnsi="Calibri"/>
                <w:sz w:val="20"/>
                <w:szCs w:val="20"/>
              </w:rPr>
              <w:t>достатак средстава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2B4BD2" w:rsidRPr="007C6901" w:rsidRDefault="00EE6F69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УНИЦЕФ</w:t>
            </w:r>
          </w:p>
          <w:p w:rsidR="002B4BD2" w:rsidRDefault="002B4BD2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2B4BD2" w:rsidRPr="005A3B0E" w:rsidRDefault="003C115F" w:rsidP="00CE2D7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ЈУ „Центар за социјални рад“</w:t>
            </w:r>
            <w:r w:rsidR="005A3B0E">
              <w:rPr>
                <w:rFonts w:ascii="Calibri" w:hAnsi="Calibr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</w:tc>
      </w:tr>
    </w:tbl>
    <w:p w:rsidR="00E06CBA" w:rsidRDefault="00E06CBA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Pr="005A061D" w:rsidRDefault="005A061D">
      <w:pPr>
        <w:rPr>
          <w:lang w:val="sr-Cyrl-CS"/>
        </w:rPr>
      </w:pPr>
    </w:p>
    <w:sectPr w:rsidR="005A061D" w:rsidRPr="005A061D" w:rsidSect="00362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22648"/>
    <w:multiLevelType w:val="hybridMultilevel"/>
    <w:tmpl w:val="9B2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6666B"/>
    <w:multiLevelType w:val="hybridMultilevel"/>
    <w:tmpl w:val="03E8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67CEC"/>
    <w:rsid w:val="0017455E"/>
    <w:rsid w:val="001C2872"/>
    <w:rsid w:val="00210281"/>
    <w:rsid w:val="002137AE"/>
    <w:rsid w:val="0022240E"/>
    <w:rsid w:val="00256C98"/>
    <w:rsid w:val="002825CC"/>
    <w:rsid w:val="002B4BD2"/>
    <w:rsid w:val="002E081E"/>
    <w:rsid w:val="003626D8"/>
    <w:rsid w:val="003B49F4"/>
    <w:rsid w:val="003C115F"/>
    <w:rsid w:val="005A061D"/>
    <w:rsid w:val="005A3B0E"/>
    <w:rsid w:val="0063523E"/>
    <w:rsid w:val="006916DB"/>
    <w:rsid w:val="006B359A"/>
    <w:rsid w:val="007155BD"/>
    <w:rsid w:val="007C6901"/>
    <w:rsid w:val="00804DD0"/>
    <w:rsid w:val="00843805"/>
    <w:rsid w:val="008C616E"/>
    <w:rsid w:val="009F0007"/>
    <w:rsid w:val="00A64D35"/>
    <w:rsid w:val="00AE2C6C"/>
    <w:rsid w:val="00B53E3C"/>
    <w:rsid w:val="00B92F69"/>
    <w:rsid w:val="00BD0805"/>
    <w:rsid w:val="00C96A4F"/>
    <w:rsid w:val="00CE2D76"/>
    <w:rsid w:val="00CF1F05"/>
    <w:rsid w:val="00D22450"/>
    <w:rsid w:val="00E06CBA"/>
    <w:rsid w:val="00E55CF5"/>
    <w:rsid w:val="00EB1C5B"/>
    <w:rsid w:val="00EE6F69"/>
    <w:rsid w:val="00F20638"/>
    <w:rsid w:val="00F33D3D"/>
    <w:rsid w:val="00F70C50"/>
    <w:rsid w:val="00FB4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34</cp:revision>
  <cp:lastPrinted>2018-09-17T13:12:00Z</cp:lastPrinted>
  <dcterms:created xsi:type="dcterms:W3CDTF">2018-06-07T15:23:00Z</dcterms:created>
  <dcterms:modified xsi:type="dcterms:W3CDTF">2018-10-05T12:00:00Z</dcterms:modified>
</cp:coreProperties>
</file>